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A95" w:rsidRPr="00242D86" w:rsidRDefault="00F56A95" w:rsidP="00F56A95">
      <w:pPr>
        <w:rPr>
          <w:rFonts w:ascii="Times New Roman" w:hAnsi="Times New Roman"/>
          <w:sz w:val="28"/>
        </w:rPr>
      </w:pPr>
      <w:r w:rsidRPr="00242D86">
        <w:rPr>
          <w:rFonts w:ascii="Times New Roman" w:hAnsi="Times New Roman"/>
          <w:sz w:val="28"/>
        </w:rPr>
        <w:t xml:space="preserve">Материально-техническая база </w:t>
      </w:r>
      <w:r w:rsidRPr="00242D86">
        <w:rPr>
          <w:rFonts w:ascii="Times New Roman" w:hAnsi="Times New Roman"/>
          <w:sz w:val="28"/>
        </w:rPr>
        <w:t xml:space="preserve">МБУК ЦКС </w:t>
      </w:r>
      <w:proofErr w:type="spellStart"/>
      <w:r w:rsidRPr="00242D86">
        <w:rPr>
          <w:rFonts w:ascii="Times New Roman" w:hAnsi="Times New Roman"/>
          <w:sz w:val="28"/>
        </w:rPr>
        <w:t>Сакмарского</w:t>
      </w:r>
      <w:proofErr w:type="spellEnd"/>
      <w:r w:rsidRPr="00242D86">
        <w:rPr>
          <w:rFonts w:ascii="Times New Roman" w:hAnsi="Times New Roman"/>
          <w:sz w:val="28"/>
        </w:rPr>
        <w:t xml:space="preserve"> района</w:t>
      </w:r>
      <w:r w:rsidRPr="00242D86">
        <w:rPr>
          <w:rFonts w:ascii="Times New Roman" w:hAnsi="Times New Roman"/>
          <w:sz w:val="28"/>
        </w:rPr>
        <w:t xml:space="preserve"> соответствует современным требованиям оснащения учреждений культурно - </w:t>
      </w:r>
      <w:proofErr w:type="spellStart"/>
      <w:r w:rsidRPr="00242D86">
        <w:rPr>
          <w:rFonts w:ascii="Times New Roman" w:hAnsi="Times New Roman"/>
          <w:sz w:val="28"/>
        </w:rPr>
        <w:t>досуговой</w:t>
      </w:r>
      <w:proofErr w:type="spellEnd"/>
      <w:r w:rsidRPr="00242D86">
        <w:rPr>
          <w:rFonts w:ascii="Times New Roman" w:hAnsi="Times New Roman"/>
          <w:sz w:val="28"/>
        </w:rPr>
        <w:t xml:space="preserve"> деятельности. Учреждение укомплектовано </w:t>
      </w:r>
      <w:proofErr w:type="spellStart"/>
      <w:r w:rsidRPr="00242D86">
        <w:rPr>
          <w:rFonts w:ascii="Times New Roman" w:hAnsi="Times New Roman"/>
          <w:sz w:val="28"/>
        </w:rPr>
        <w:t>звукоусилительным</w:t>
      </w:r>
      <w:proofErr w:type="spellEnd"/>
      <w:r w:rsidRPr="00242D86">
        <w:rPr>
          <w:rFonts w:ascii="Times New Roman" w:hAnsi="Times New Roman"/>
          <w:sz w:val="28"/>
        </w:rPr>
        <w:t>, световым, видеопроекционным, компьютерным оборудованием, комплектами сценических костюмов и одеждой сцены.</w:t>
      </w:r>
    </w:p>
    <w:p w:rsidR="00F56A95" w:rsidRPr="00242D86" w:rsidRDefault="00F56A95" w:rsidP="00F56A95">
      <w:pPr>
        <w:rPr>
          <w:rFonts w:ascii="Times New Roman" w:hAnsi="Times New Roman"/>
          <w:sz w:val="28"/>
        </w:rPr>
      </w:pPr>
      <w:r w:rsidRPr="00242D86">
        <w:rPr>
          <w:rFonts w:ascii="Times New Roman" w:hAnsi="Times New Roman"/>
          <w:sz w:val="28"/>
        </w:rPr>
        <w:t>Укрепление материально-технической азы учреждения культуры остается важнейшим направлением деятельности. Основными материальными ресурсами учреждения являются оснащение техническим оборудованием и обеспеченность помещениями.</w:t>
      </w:r>
    </w:p>
    <w:p w:rsidR="00F56A95" w:rsidRPr="00242D86" w:rsidRDefault="00F56A95" w:rsidP="00F56A95">
      <w:pPr>
        <w:rPr>
          <w:rFonts w:ascii="Times New Roman" w:hAnsi="Times New Roman"/>
          <w:sz w:val="28"/>
        </w:rPr>
      </w:pPr>
      <w:proofErr w:type="gramStart"/>
      <w:r w:rsidRPr="00242D86">
        <w:rPr>
          <w:rFonts w:ascii="Times New Roman" w:hAnsi="Times New Roman"/>
          <w:sz w:val="28"/>
        </w:rPr>
        <w:t>Районный дом культуры «Юность»</w:t>
      </w:r>
      <w:r w:rsidRPr="00242D86">
        <w:rPr>
          <w:rFonts w:ascii="Times New Roman" w:hAnsi="Times New Roman"/>
          <w:sz w:val="28"/>
        </w:rPr>
        <w:t xml:space="preserve">   представляет собой современное здание, в котором расположены  киноконцертный  зал вместимостью </w:t>
      </w:r>
      <w:r w:rsidRPr="00242D86">
        <w:rPr>
          <w:rFonts w:ascii="Times New Roman" w:hAnsi="Times New Roman"/>
          <w:sz w:val="28"/>
        </w:rPr>
        <w:t>298</w:t>
      </w:r>
      <w:r w:rsidRPr="00242D86">
        <w:rPr>
          <w:rFonts w:ascii="Times New Roman" w:hAnsi="Times New Roman"/>
          <w:sz w:val="28"/>
        </w:rPr>
        <w:t xml:space="preserve"> мест, </w:t>
      </w:r>
      <w:r w:rsidRPr="00242D86">
        <w:rPr>
          <w:rFonts w:ascii="Times New Roman" w:hAnsi="Times New Roman"/>
          <w:sz w:val="28"/>
        </w:rPr>
        <w:t>танцевальный</w:t>
      </w:r>
      <w:r w:rsidRPr="00242D86">
        <w:rPr>
          <w:rFonts w:ascii="Times New Roman" w:hAnsi="Times New Roman"/>
          <w:sz w:val="28"/>
        </w:rPr>
        <w:t xml:space="preserve"> зал, зал  хореографии, методический кабинет, кабинет</w:t>
      </w:r>
      <w:r w:rsidRPr="00242D86">
        <w:rPr>
          <w:rFonts w:ascii="Times New Roman" w:hAnsi="Times New Roman"/>
          <w:sz w:val="28"/>
        </w:rPr>
        <w:t>,  кабинет</w:t>
      </w:r>
      <w:r w:rsidRPr="00242D86">
        <w:rPr>
          <w:rFonts w:ascii="Times New Roman" w:hAnsi="Times New Roman"/>
          <w:sz w:val="28"/>
        </w:rPr>
        <w:t xml:space="preserve"> директора</w:t>
      </w:r>
      <w:r w:rsidRPr="00242D86">
        <w:rPr>
          <w:rFonts w:ascii="Times New Roman" w:hAnsi="Times New Roman"/>
          <w:sz w:val="28"/>
        </w:rPr>
        <w:t xml:space="preserve">, кабинет народного творчества, </w:t>
      </w:r>
      <w:r w:rsidRPr="00242D86">
        <w:rPr>
          <w:rFonts w:ascii="Times New Roman" w:hAnsi="Times New Roman"/>
          <w:sz w:val="28"/>
        </w:rPr>
        <w:t>костюмерная, подсобные помещения</w:t>
      </w:r>
      <w:r w:rsidRPr="00242D86">
        <w:rPr>
          <w:rFonts w:ascii="Times New Roman" w:hAnsi="Times New Roman"/>
          <w:sz w:val="28"/>
        </w:rPr>
        <w:t>.</w:t>
      </w:r>
      <w:proofErr w:type="gramEnd"/>
    </w:p>
    <w:p w:rsidR="00F56A95" w:rsidRPr="00242D86" w:rsidRDefault="00F56A95" w:rsidP="00F56A95">
      <w:pPr>
        <w:rPr>
          <w:rFonts w:ascii="Times New Roman" w:hAnsi="Times New Roman"/>
          <w:sz w:val="28"/>
        </w:rPr>
      </w:pPr>
      <w:r w:rsidRPr="00242D86">
        <w:rPr>
          <w:rFonts w:ascii="Times New Roman" w:hAnsi="Times New Roman"/>
          <w:sz w:val="28"/>
        </w:rPr>
        <w:t xml:space="preserve">Общая площадь помещений РДК  </w:t>
      </w:r>
      <w:r w:rsidR="00242D86" w:rsidRPr="00242D86">
        <w:rPr>
          <w:rFonts w:ascii="Times New Roman" w:hAnsi="Times New Roman"/>
          <w:sz w:val="28"/>
        </w:rPr>
        <w:t>1348,2 кв. м.  В здании РДК находи</w:t>
      </w:r>
      <w:r w:rsidRPr="00242D86">
        <w:rPr>
          <w:rFonts w:ascii="Times New Roman" w:hAnsi="Times New Roman"/>
          <w:sz w:val="28"/>
        </w:rPr>
        <w:t xml:space="preserve">тся </w:t>
      </w:r>
      <w:r w:rsidR="00242D86" w:rsidRPr="00242D86">
        <w:rPr>
          <w:rFonts w:ascii="Times New Roman" w:hAnsi="Times New Roman"/>
          <w:sz w:val="28"/>
        </w:rPr>
        <w:t xml:space="preserve">Центральная районная библиотека МБУК МБС </w:t>
      </w:r>
      <w:proofErr w:type="spellStart"/>
      <w:r w:rsidR="00242D86" w:rsidRPr="00242D86">
        <w:rPr>
          <w:rFonts w:ascii="Times New Roman" w:hAnsi="Times New Roman"/>
          <w:sz w:val="28"/>
        </w:rPr>
        <w:t>Сакмарского</w:t>
      </w:r>
      <w:proofErr w:type="spellEnd"/>
      <w:r w:rsidR="00242D86" w:rsidRPr="00242D86">
        <w:rPr>
          <w:rFonts w:ascii="Times New Roman" w:hAnsi="Times New Roman"/>
          <w:sz w:val="28"/>
        </w:rPr>
        <w:t xml:space="preserve"> района</w:t>
      </w:r>
      <w:r w:rsidRPr="00242D86">
        <w:rPr>
          <w:rFonts w:ascii="Times New Roman" w:hAnsi="Times New Roman"/>
          <w:sz w:val="28"/>
        </w:rPr>
        <w:t>.</w:t>
      </w:r>
    </w:p>
    <w:p w:rsidR="00F56A95" w:rsidRPr="00242D86" w:rsidRDefault="00F56A95" w:rsidP="00F56A95">
      <w:pPr>
        <w:rPr>
          <w:rFonts w:ascii="Times New Roman" w:hAnsi="Times New Roman"/>
          <w:sz w:val="28"/>
        </w:rPr>
      </w:pPr>
      <w:r w:rsidRPr="00242D86">
        <w:rPr>
          <w:rFonts w:ascii="Times New Roman" w:hAnsi="Times New Roman"/>
          <w:sz w:val="28"/>
        </w:rPr>
        <w:t xml:space="preserve">В РДК </w:t>
      </w:r>
      <w:r w:rsidR="00242D86" w:rsidRPr="00242D86">
        <w:rPr>
          <w:rFonts w:ascii="Times New Roman" w:hAnsi="Times New Roman"/>
          <w:sz w:val="28"/>
        </w:rPr>
        <w:t>проведен</w:t>
      </w:r>
      <w:r w:rsidRPr="00242D86">
        <w:rPr>
          <w:rFonts w:ascii="Times New Roman" w:hAnsi="Times New Roman"/>
          <w:sz w:val="28"/>
        </w:rPr>
        <w:t xml:space="preserve"> </w:t>
      </w:r>
      <w:r w:rsidR="00242D86" w:rsidRPr="00242D86">
        <w:rPr>
          <w:rFonts w:ascii="Times New Roman" w:hAnsi="Times New Roman"/>
          <w:sz w:val="28"/>
        </w:rPr>
        <w:t>капитальный ремонт</w:t>
      </w:r>
      <w:r w:rsidRPr="00242D86">
        <w:rPr>
          <w:rFonts w:ascii="Times New Roman" w:hAnsi="Times New Roman"/>
          <w:sz w:val="28"/>
        </w:rPr>
        <w:t xml:space="preserve">  с учетом современных противопожарных, санитарно-эпидемических, гигиенических, технических, дизайнерских решений. Планировка помещений обеспечивает наиболее комфортное посещение учреждения в будние дни и праздничные.</w:t>
      </w:r>
    </w:p>
    <w:p w:rsidR="00F56A95" w:rsidRPr="00242D86" w:rsidRDefault="00F56A95" w:rsidP="00F56A95">
      <w:pPr>
        <w:rPr>
          <w:rFonts w:ascii="Times New Roman" w:hAnsi="Times New Roman"/>
          <w:sz w:val="28"/>
        </w:rPr>
      </w:pPr>
      <w:r w:rsidRPr="00242D86">
        <w:rPr>
          <w:rFonts w:ascii="Times New Roman" w:hAnsi="Times New Roman"/>
          <w:sz w:val="28"/>
        </w:rPr>
        <w:t xml:space="preserve">Для ремонта помещений применены гипсокартонные конструкции, подвесные потолки. </w:t>
      </w:r>
    </w:p>
    <w:p w:rsidR="00F56A95" w:rsidRPr="00242D86" w:rsidRDefault="00F56A95" w:rsidP="00F56A95">
      <w:pPr>
        <w:rPr>
          <w:rFonts w:ascii="Times New Roman" w:hAnsi="Times New Roman"/>
          <w:sz w:val="28"/>
        </w:rPr>
      </w:pPr>
      <w:r w:rsidRPr="00242D86">
        <w:rPr>
          <w:rFonts w:ascii="Times New Roman" w:hAnsi="Times New Roman"/>
          <w:sz w:val="28"/>
        </w:rPr>
        <w:t xml:space="preserve">Должным образом проведено оснащение Дома культуры </w:t>
      </w:r>
      <w:proofErr w:type="spellStart"/>
      <w:r w:rsidRPr="00242D86">
        <w:rPr>
          <w:rFonts w:ascii="Times New Roman" w:hAnsi="Times New Roman"/>
          <w:sz w:val="28"/>
        </w:rPr>
        <w:t>энерго</w:t>
      </w:r>
      <w:proofErr w:type="spellEnd"/>
      <w:r w:rsidRPr="00242D86">
        <w:rPr>
          <w:rFonts w:ascii="Times New Roman" w:hAnsi="Times New Roman"/>
          <w:sz w:val="28"/>
        </w:rPr>
        <w:t xml:space="preserve"> -  тепло-сберегающим оборудованием, а также    модернизация имеющегося технического, технологического и инженерно-обеспечивающего оборудования и других систем.</w:t>
      </w:r>
    </w:p>
    <w:p w:rsidR="003C503B" w:rsidRDefault="00F56A95" w:rsidP="00F56A95">
      <w:r>
        <w:t>.</w:t>
      </w:r>
    </w:p>
    <w:sectPr w:rsidR="003C503B" w:rsidSect="00960F1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76CD7"/>
    <w:rsid w:val="000721FF"/>
    <w:rsid w:val="000D50F6"/>
    <w:rsid w:val="00242D86"/>
    <w:rsid w:val="002901DE"/>
    <w:rsid w:val="002922F7"/>
    <w:rsid w:val="003154F6"/>
    <w:rsid w:val="0038268C"/>
    <w:rsid w:val="003C503B"/>
    <w:rsid w:val="00440B33"/>
    <w:rsid w:val="00563115"/>
    <w:rsid w:val="00600F48"/>
    <w:rsid w:val="00607FF8"/>
    <w:rsid w:val="00676CD7"/>
    <w:rsid w:val="00707C65"/>
    <w:rsid w:val="00814A69"/>
    <w:rsid w:val="00953C85"/>
    <w:rsid w:val="00960F17"/>
    <w:rsid w:val="009D357D"/>
    <w:rsid w:val="00B3394A"/>
    <w:rsid w:val="00BB3A33"/>
    <w:rsid w:val="00CE09F1"/>
    <w:rsid w:val="00CF01D0"/>
    <w:rsid w:val="00D07ACB"/>
    <w:rsid w:val="00E43ED3"/>
    <w:rsid w:val="00E53553"/>
    <w:rsid w:val="00F30EFE"/>
    <w:rsid w:val="00F56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ED3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rsid w:val="00E5355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53553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uiPriority w:val="99"/>
    <w:semiHidden/>
    <w:rsid w:val="00E53553"/>
    <w:rPr>
      <w:rFonts w:cs="Times New Roman"/>
      <w:color w:val="0000FF"/>
      <w:u w:val="single"/>
    </w:rPr>
  </w:style>
  <w:style w:type="character" w:styleId="a4">
    <w:name w:val="Strong"/>
    <w:uiPriority w:val="99"/>
    <w:qFormat/>
    <w:rsid w:val="00E53553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E53553"/>
    <w:rPr>
      <w:rFonts w:cs="Times New Roman"/>
    </w:rPr>
  </w:style>
  <w:style w:type="paragraph" w:customStyle="1" w:styleId="msolistparagraphbullet1gif">
    <w:name w:val="msolistparagraphbullet1.gif"/>
    <w:basedOn w:val="a"/>
    <w:uiPriority w:val="99"/>
    <w:rsid w:val="00E535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bullet2gif">
    <w:name w:val="msolistparagraphbullet2.gif"/>
    <w:basedOn w:val="a"/>
    <w:uiPriority w:val="99"/>
    <w:rsid w:val="00E535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uiPriority w:val="99"/>
    <w:rsid w:val="00E535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rsid w:val="00E535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6">
    <w:name w:val="Основной текст Знак"/>
    <w:link w:val="a5"/>
    <w:uiPriority w:val="99"/>
    <w:semiHidden/>
    <w:locked/>
    <w:rsid w:val="00E53553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535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rsid w:val="00E535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9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4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Stinok</cp:lastModifiedBy>
  <cp:revision>2</cp:revision>
  <dcterms:created xsi:type="dcterms:W3CDTF">2024-08-19T12:47:00Z</dcterms:created>
  <dcterms:modified xsi:type="dcterms:W3CDTF">2024-08-19T12:47:00Z</dcterms:modified>
</cp:coreProperties>
</file>